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D5B6" w14:textId="77777777" w:rsidR="00CC0080" w:rsidRPr="00CC0080" w:rsidRDefault="00CC0080" w:rsidP="00016434">
      <w:pPr>
        <w:jc w:val="center"/>
        <w:outlineLvl w:val="0"/>
        <w:rPr>
          <w:rFonts w:cstheme="minorHAnsi"/>
          <w:b/>
          <w:color w:val="2F5496" w:themeColor="accent1" w:themeShade="BF"/>
          <w:sz w:val="44"/>
          <w:szCs w:val="52"/>
        </w:rPr>
      </w:pPr>
      <w:r w:rsidRPr="00CC0080">
        <w:rPr>
          <w:rFonts w:cstheme="minorHAnsi"/>
          <w:b/>
          <w:color w:val="2F5496" w:themeColor="accent1" w:themeShade="BF"/>
          <w:sz w:val="44"/>
          <w:szCs w:val="52"/>
        </w:rPr>
        <w:t>Wymagania edukacyjne z informatyki</w:t>
      </w:r>
    </w:p>
    <w:p w14:paraId="7D09AB97" w14:textId="77777777" w:rsidR="00CC0080" w:rsidRPr="00CC0080" w:rsidRDefault="00CC0080" w:rsidP="00CC0080">
      <w:pPr>
        <w:jc w:val="center"/>
        <w:outlineLvl w:val="0"/>
        <w:rPr>
          <w:rFonts w:cstheme="minorHAnsi"/>
          <w:b/>
          <w:color w:val="2F5496" w:themeColor="accent1" w:themeShade="BF"/>
          <w:sz w:val="44"/>
          <w:szCs w:val="52"/>
        </w:rPr>
      </w:pPr>
      <w:r w:rsidRPr="00CC0080">
        <w:rPr>
          <w:rFonts w:cstheme="minorHAnsi"/>
          <w:b/>
          <w:color w:val="2F5496" w:themeColor="accent1" w:themeShade="BF"/>
          <w:sz w:val="44"/>
          <w:szCs w:val="52"/>
        </w:rPr>
        <w:t>dla klas 8a, 8b, 8c</w:t>
      </w:r>
    </w:p>
    <w:p w14:paraId="25125023" w14:textId="35BD159E" w:rsidR="0040386E" w:rsidRPr="00BB0674" w:rsidRDefault="00CC0080" w:rsidP="00CC0080">
      <w:pPr>
        <w:jc w:val="center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CC0080">
        <w:rPr>
          <w:rFonts w:cstheme="minorHAnsi"/>
          <w:b/>
          <w:color w:val="2F5496" w:themeColor="accent1" w:themeShade="BF"/>
          <w:sz w:val="44"/>
          <w:szCs w:val="52"/>
        </w:rPr>
        <w:t>na rok szkolny 2025/2026</w:t>
      </w:r>
    </w:p>
    <w:p w14:paraId="4A9927A8" w14:textId="77777777" w:rsidR="0040386E" w:rsidRPr="00BB0674" w:rsidRDefault="0040386E" w:rsidP="0040386E">
      <w:pPr>
        <w:jc w:val="both"/>
        <w:rPr>
          <w:rFonts w:cstheme="minorHAnsi"/>
        </w:rPr>
      </w:pPr>
    </w:p>
    <w:p w14:paraId="709322CF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>Wymagania na każdy sto</w:t>
      </w:r>
      <w:bookmarkStart w:id="0" w:name="_GoBack"/>
      <w:bookmarkEnd w:id="0"/>
      <w:r w:rsidRPr="00BB0674">
        <w:rPr>
          <w:rFonts w:cstheme="minorHAnsi"/>
        </w:rPr>
        <w:t xml:space="preserve">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14:paraId="57AB43AD" w14:textId="77777777"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14:paraId="60503403" w14:textId="77777777"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14:paraId="18A1CC3A" w14:textId="77777777" w:rsidTr="002542D3">
        <w:tc>
          <w:tcPr>
            <w:tcW w:w="1244" w:type="pct"/>
          </w:tcPr>
          <w:p w14:paraId="322B7F7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14:paraId="49C6CF8D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określa adres komórki</w:t>
            </w:r>
          </w:p>
          <w:p w14:paraId="6B1538B3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14:paraId="282D1B1F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14:paraId="657643E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14:paraId="05181EB6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14:paraId="095ED02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14:paraId="15647689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14:paraId="4A241DB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14:paraId="6695CFCC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14:paraId="1C51B3C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lastRenderedPageBreak/>
              <w:t xml:space="preserve">pisze proste programy w trybie skryptowym języka </w:t>
            </w:r>
            <w:proofErr w:type="spellStart"/>
            <w:r w:rsidRPr="002307D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2307D4">
              <w:rPr>
                <w:rFonts w:cstheme="minorHAnsi"/>
                <w:sz w:val="18"/>
                <w:szCs w:val="18"/>
              </w:rPr>
              <w:t xml:space="preserve"> z wykorzystaniem zmiennych</w:t>
            </w:r>
          </w:p>
          <w:p w14:paraId="056ABE00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14:paraId="6B07BE45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algorytm badania podzielności liczb</w:t>
            </w:r>
          </w:p>
          <w:p w14:paraId="231B46B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14:paraId="6874B8D0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14:paraId="60E2F7B3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14:paraId="7E457CB1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14:paraId="4ACD9D5E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14:paraId="4D1AFDC8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14:paraId="1F86CB4F" w14:textId="77777777" w:rsidR="002307D4" w:rsidRPr="002307D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14:paraId="4576E44D" w14:textId="11324D86" w:rsidR="0040386E" w:rsidRPr="00BB0674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2307D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D79AC5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14:paraId="03596B2F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14:paraId="1871A80B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14:paraId="5B4869CA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14:paraId="040F4247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14:paraId="586E53BD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14:paraId="1B8F7179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14:paraId="6900F370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wyjaśnia różnice między interaktywnym a skryptowym trybem pracy</w:t>
            </w:r>
          </w:p>
          <w:p w14:paraId="648810A3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lastRenderedPageBreak/>
              <w:t xml:space="preserve">stosuje odpowiednie polecenie języka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>, aby wyświetlić tekst na ekranie</w:t>
            </w:r>
          </w:p>
          <w:p w14:paraId="52F32E35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14:paraId="56407DCC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14:paraId="0326CD16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wykonuje obliczenia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02966D88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działanie operatorów arytmetycznych </w:t>
            </w:r>
          </w:p>
          <w:p w14:paraId="5FF4B826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stosuje listy w języku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oraz operatory logiczne </w:t>
            </w:r>
          </w:p>
          <w:p w14:paraId="4A496E0E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14:paraId="7E0FE2A1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wykorzystuje w programach instrukcję iteracyjną </w:t>
            </w:r>
            <w:proofErr w:type="spellStart"/>
            <w:r w:rsidRPr="009119C4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9119C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7628A2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algorytm wyszukiwania elementu w zbiorze nieuporządkowanym, w tym elementu największego i najmniejszego</w:t>
            </w:r>
          </w:p>
          <w:p w14:paraId="4A01A94A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14:paraId="3CC85EF0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14:paraId="6DEEFBF8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14:paraId="044550AF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14:paraId="7234F927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14:paraId="7547341E" w14:textId="77777777" w:rsidR="009119C4" w:rsidRPr="009119C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14:paraId="6E68DFA2" w14:textId="47A752EB" w:rsidR="0040386E" w:rsidRPr="00BB0674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9119C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2DB8146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14:paraId="09F44D74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14:paraId="7C4C02ED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14:paraId="0B192940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14:paraId="5F502622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14:paraId="20D3D4C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14:paraId="799765E8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14:paraId="402D6047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14:paraId="27D36C52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14:paraId="74EF482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14:paraId="1AB0BDA4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14:paraId="09680796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lastRenderedPageBreak/>
              <w:t xml:space="preserve">zapisuje proste polecenia języka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F7B225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instrukcję warunkową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oraz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if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else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w programach </w:t>
            </w:r>
          </w:p>
          <w:p w14:paraId="177A3F89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wykorzystuje iterację w konstruowanych algorytmach </w:t>
            </w:r>
          </w:p>
          <w:p w14:paraId="47E43B9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14:paraId="19CFF5D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 xml:space="preserve">definiuje funkcje w języku </w:t>
            </w:r>
            <w:proofErr w:type="spellStart"/>
            <w:r w:rsidRPr="00B02B24">
              <w:rPr>
                <w:rFonts w:cstheme="minorHAnsi"/>
                <w:sz w:val="18"/>
                <w:szCs w:val="18"/>
              </w:rPr>
              <w:t>Python</w:t>
            </w:r>
            <w:proofErr w:type="spellEnd"/>
            <w:r w:rsidRPr="00B02B24">
              <w:rPr>
                <w:rFonts w:cstheme="minorHAnsi"/>
                <w:sz w:val="18"/>
                <w:szCs w:val="18"/>
              </w:rPr>
              <w:t xml:space="preserve"> i omawia różnice między funkcjami zwracającymi wartość a funkcjami niezwracającymi wartości</w:t>
            </w:r>
          </w:p>
          <w:p w14:paraId="5A17F47A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14:paraId="640ADA50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14:paraId="0F6621C8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14:paraId="5C2AACA7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14:paraId="6C2E68F1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14:paraId="4B7CE36E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112DD2CC" w14:textId="77777777" w:rsidR="00B02B24" w:rsidRPr="00B02B2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14:paraId="4B1591D3" w14:textId="25FC9BCD" w:rsidR="0040386E" w:rsidRPr="00BB0674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B02B24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14:paraId="0675DBD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14:paraId="727F8F09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14:paraId="229F347F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14:paraId="50ADB916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14:paraId="33A26FBD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14:paraId="79A56AF7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stosuje filtry niestandardowe</w:t>
            </w:r>
          </w:p>
          <w:p w14:paraId="5A05869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pisze proste programy w trybie skryptowym języka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Python</w:t>
            </w:r>
            <w:proofErr w:type="spellEnd"/>
          </w:p>
          <w:p w14:paraId="2109D256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14:paraId="10D6E18C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14:paraId="1E97631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lastRenderedPageBreak/>
              <w:t>wyjaśnia, jakie błędy zwraca interpreter</w:t>
            </w:r>
          </w:p>
          <w:p w14:paraId="30C16224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czyta kod źródłowy i opisuje jego działanie</w:t>
            </w:r>
          </w:p>
          <w:p w14:paraId="05DED16E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wyjaśnia różnice między instrukcją iteracyjną </w:t>
            </w:r>
            <w:proofErr w:type="spellStart"/>
            <w:r w:rsidRPr="00EB187E">
              <w:rPr>
                <w:rFonts w:cstheme="minorHAnsi"/>
                <w:sz w:val="18"/>
                <w:szCs w:val="18"/>
              </w:rPr>
              <w:t>while</w:t>
            </w:r>
            <w:proofErr w:type="spellEnd"/>
            <w:r w:rsidRPr="00EB187E">
              <w:rPr>
                <w:rFonts w:cstheme="minorHAnsi"/>
                <w:sz w:val="18"/>
                <w:szCs w:val="18"/>
              </w:rPr>
              <w:t xml:space="preserve"> a pętlą for</w:t>
            </w:r>
          </w:p>
          <w:p w14:paraId="50150DFA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14:paraId="52C5FF52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14:paraId="10E0BBE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14:paraId="1895D2A8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14:paraId="46BF37EB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14:paraId="30D117C0" w14:textId="77777777" w:rsidR="00EB187E" w:rsidRPr="00EB187E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14:paraId="2A83AD73" w14:textId="6088F15F" w:rsidR="0040386E" w:rsidRPr="00BB0674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cstheme="minorHAnsi"/>
                <w:sz w:val="18"/>
                <w:szCs w:val="18"/>
              </w:rPr>
            </w:pPr>
            <w:r w:rsidRPr="00EB187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14:paraId="3BF61BAD" w14:textId="31F31CB3" w:rsidR="0040386E" w:rsidRDefault="0040386E" w:rsidP="0040386E">
      <w:pPr>
        <w:rPr>
          <w:rFonts w:cstheme="minorHAnsi"/>
        </w:rPr>
      </w:pPr>
    </w:p>
    <w:p w14:paraId="6EA4B47D" w14:textId="77777777" w:rsidR="00CC0080" w:rsidRDefault="00CC0080" w:rsidP="0040386E">
      <w:pPr>
        <w:rPr>
          <w:rFonts w:cstheme="minorHAnsi"/>
        </w:rPr>
        <w:sectPr w:rsidR="00CC0080" w:rsidSect="0040386E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FAD1A71" w14:textId="77777777" w:rsidR="00CC0080" w:rsidRPr="00470FD0" w:rsidRDefault="00CC0080" w:rsidP="00CC0080">
      <w:pPr>
        <w:pStyle w:val="Akapitzlist"/>
        <w:ind w:left="360"/>
        <w:rPr>
          <w:rFonts w:cstheme="minorHAnsi"/>
          <w:b/>
          <w:sz w:val="28"/>
        </w:rPr>
      </w:pPr>
      <w:r w:rsidRPr="00470FD0">
        <w:rPr>
          <w:rFonts w:cstheme="minorHAnsi"/>
          <w:b/>
          <w:sz w:val="28"/>
        </w:rPr>
        <w:lastRenderedPageBreak/>
        <w:t>Wymagania edukacyjne z informatyki w klasie 8 szkoły podstawowej</w:t>
      </w:r>
    </w:p>
    <w:p w14:paraId="6EDC44C7" w14:textId="77777777" w:rsidR="00CC0080" w:rsidRPr="00470FD0" w:rsidRDefault="00CC0080" w:rsidP="00CC0080">
      <w:pPr>
        <w:rPr>
          <w:rFonts w:cstheme="minorHAnsi"/>
        </w:rPr>
      </w:pPr>
    </w:p>
    <w:p w14:paraId="13477D6F" w14:textId="77777777" w:rsidR="00CC0080" w:rsidRPr="00CC0080" w:rsidRDefault="00CC0080" w:rsidP="00CC0080">
      <w:pPr>
        <w:rPr>
          <w:rFonts w:cstheme="minorHAnsi"/>
        </w:rPr>
      </w:pPr>
      <w:r w:rsidRPr="00CC0080">
        <w:rPr>
          <w:rFonts w:cstheme="minorHAnsi"/>
        </w:rPr>
        <w:t xml:space="preserve">W zakresie rozumienia, analizowania i rozwiązywania problemów uczeń: </w:t>
      </w:r>
    </w:p>
    <w:p w14:paraId="38A3B79C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wymienia etapy rozwiązywania problemów,</w:t>
      </w:r>
    </w:p>
    <w:p w14:paraId="7BC79C8E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czym jest algorytm,</w:t>
      </w:r>
    </w:p>
    <w:p w14:paraId="33CDFF54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buduje algorytmy do rozwiązywania problemów,</w:t>
      </w:r>
    </w:p>
    <w:p w14:paraId="00C90A38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specyfikację problemu (dane, wyniki),</w:t>
      </w:r>
    </w:p>
    <w:p w14:paraId="3B99AB82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przedstawia algorytm w postaci listy kroków,</w:t>
      </w:r>
    </w:p>
    <w:p w14:paraId="115577AB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tłumaczy, na czym polega sytuacja warunkowa w algorytmie,</w:t>
      </w:r>
    </w:p>
    <w:p w14:paraId="16DC871B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omawia możliwości wykorzystania arkusza kalkulacyjnego w różnych dziedzinach.</w:t>
      </w:r>
    </w:p>
    <w:p w14:paraId="2537E230" w14:textId="77777777" w:rsidR="00CC0080" w:rsidRPr="00CC0080" w:rsidRDefault="00CC0080" w:rsidP="00CC0080">
      <w:pPr>
        <w:rPr>
          <w:rFonts w:cstheme="minorHAnsi"/>
        </w:rPr>
      </w:pPr>
      <w:r w:rsidRPr="00CC0080">
        <w:rPr>
          <w:rFonts w:cstheme="minorHAnsi"/>
        </w:rPr>
        <w:t>W zakresie programowania i rozwiązywania problemów z wykorzystaniem komputera i innych urządzeń cyfrowych uczeń:</w:t>
      </w:r>
    </w:p>
    <w:p w14:paraId="6BED1AEF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co to znaczy programować,</w:t>
      </w:r>
    </w:p>
    <w:p w14:paraId="022F3851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wyjaśnia, na czym polega iteracja (powtarzanie),</w:t>
      </w:r>
    </w:p>
    <w:p w14:paraId="689027B5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pętlę powtórzeniową w tworzonych programach,</w:t>
      </w:r>
    </w:p>
    <w:p w14:paraId="7D503201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sytuację warunkową w tworzonych programach,</w:t>
      </w:r>
    </w:p>
    <w:p w14:paraId="089B4CBF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wykorzystuje zmienne podczas programowania,</w:t>
      </w:r>
    </w:p>
    <w:p w14:paraId="48DC02F1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tworzy procedury z parametrami i bez parametrów, </w:t>
      </w:r>
    </w:p>
    <w:p w14:paraId="3B69C34C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oblicza największy wspólny dzielnik, wykorzystując algorytm Euklidesa,</w:t>
      </w:r>
    </w:p>
    <w:p w14:paraId="63761C17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największą liczbę w zbiorze, stosując algorytm wyszukiwania,</w:t>
      </w:r>
    </w:p>
    <w:p w14:paraId="45208442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porządkuje elementy w zbiorze metodą wybierania, połowienia i zliczania,</w:t>
      </w:r>
    </w:p>
    <w:p w14:paraId="0B7EB305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różnice pomiędzy kodem źródłowym a kodem wynikowym (maszynowym),</w:t>
      </w:r>
    </w:p>
    <w:p w14:paraId="16A66E88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różnice pomiędzy kompilatorem a interpreterem,</w:t>
      </w:r>
    </w:p>
    <w:p w14:paraId="09EB153A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wyjaśnia, czym jest arkusz kalkulacyjny, wiersz, kolumna i komórka tabeli, </w:t>
      </w:r>
    </w:p>
    <w:p w14:paraId="1A99FFEE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wskazuje adres komórki oraz zakres komórek w arkuszu kalkulacyjnym,</w:t>
      </w:r>
    </w:p>
    <w:p w14:paraId="20FC073C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samodzielnie buduje formuły do wykonywania prostych obliczeń w arkuszu kalkulacyjnym,</w:t>
      </w:r>
    </w:p>
    <w:p w14:paraId="7FAE3DFE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stosuje formuły wbudowane w program do wykonywania obliczeń w arkuszu kalkulacyjnym,</w:t>
      </w:r>
    </w:p>
    <w:p w14:paraId="5A8D3820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kopiuje formuły, stosując adresowanie względne, bezwzględne oraz mieszane,</w:t>
      </w:r>
    </w:p>
    <w:p w14:paraId="76AF1164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sprawdza warunek logiczny w arkuszu kalkulacyjny, korzystając z funkcji JEŻELI,</w:t>
      </w:r>
    </w:p>
    <w:p w14:paraId="353B2D81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dodaje oraz usuwa wiersze i kolumny w tabeli arkusza kalkulacyjnego,</w:t>
      </w:r>
    </w:p>
    <w:p w14:paraId="3A4D7139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szerokość kolumn i wysokość wierszy tabeli arkusza kalkulacyjnego,</w:t>
      </w:r>
    </w:p>
    <w:p w14:paraId="47FD7CDC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wygląd komórek w arkuszu kalkulacyjnym,</w:t>
      </w:r>
    </w:p>
    <w:p w14:paraId="62ABE600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dodaje i formatuje obramowanie komórek tabeli arkusza kalkulacyjnego,</w:t>
      </w:r>
    </w:p>
    <w:p w14:paraId="77A38548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scala ze sobą wiele komórek tabeli arkusza kalkulacyjnego,</w:t>
      </w:r>
    </w:p>
    <w:p w14:paraId="573D21F3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wykorzystuje funkcję zawijania tekstu, aby zmieścić w jednej komórce dłuższe teksty,</w:t>
      </w:r>
    </w:p>
    <w:p w14:paraId="5F4C5EC9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zmienia format danych wpisanych do komórek arkusza kalkulacyjnego,</w:t>
      </w:r>
    </w:p>
    <w:p w14:paraId="0FDD3A5C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drukuje tabele utworzone w arkuszu kalkulacyjnym,</w:t>
      </w:r>
    </w:p>
    <w:p w14:paraId="3514A022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przedstawia na wykresie dane zebrane w tabeli arkusza kalkulacyjnego,</w:t>
      </w:r>
    </w:p>
    <w:p w14:paraId="7350017B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dobiera odpowiedni typ wykresu do rodzaju danych zebranych w tabeli arkusza kalkulacyjnego,</w:t>
      </w:r>
    </w:p>
    <w:p w14:paraId="5F55B050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wstawia do dokumentu tekstowego tabelę lub wykres arkusza kalkulacyjnego,</w:t>
      </w:r>
    </w:p>
    <w:p w14:paraId="7559C4CD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wstawiając tabelę lub wykres arkusza kalkulacyjnego do dokumentu tekstowego, odróżnia obiekt osadzony od obiektu połączonego,</w:t>
      </w:r>
    </w:p>
    <w:p w14:paraId="0FDFE137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sortuje dane w tabeli arkusza kalkulacyjnego w określonym porządku,</w:t>
      </w:r>
    </w:p>
    <w:p w14:paraId="1ACFAE75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lastRenderedPageBreak/>
        <w:t>wyświetla tylko wybrane dane w tabeli arkusza kalkulacyjnego, korzystając z funkcji filtrowania.</w:t>
      </w:r>
    </w:p>
    <w:p w14:paraId="2C64902D" w14:textId="77777777" w:rsidR="00CC0080" w:rsidRPr="00CC0080" w:rsidRDefault="00CC0080" w:rsidP="00CC0080">
      <w:pPr>
        <w:rPr>
          <w:rFonts w:cstheme="minorHAnsi"/>
        </w:rPr>
      </w:pPr>
      <w:r w:rsidRPr="00CC0080">
        <w:rPr>
          <w:rFonts w:cstheme="minorHAnsi"/>
        </w:rPr>
        <w:t>W zakresie posługiwania się komputerem, urządzeniami cyfrowymi i sieciami komputerowymi uczeń:</w:t>
      </w:r>
    </w:p>
    <w:p w14:paraId="28FBE7BD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korzysta z różnych urządzeń peryferyjnych,</w:t>
      </w:r>
    </w:p>
    <w:p w14:paraId="62F60BE2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wyszukuje w </w:t>
      </w:r>
      <w:proofErr w:type="spellStart"/>
      <w:r w:rsidRPr="00470FD0">
        <w:rPr>
          <w:rFonts w:cstheme="minorHAnsi"/>
        </w:rPr>
        <w:t>internecie</w:t>
      </w:r>
      <w:proofErr w:type="spellEnd"/>
      <w:r w:rsidRPr="00470FD0">
        <w:rPr>
          <w:rFonts w:cstheme="minorHAnsi"/>
        </w:rPr>
        <w:t xml:space="preserve"> informacje i dane różnego rodzaju (tekst, obrazy, muzykę, filmy),</w:t>
      </w:r>
    </w:p>
    <w:p w14:paraId="1432CF38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sprawnie posługuje się urządzeniami elektronicznymi takimi jak skaner, drukarka,</w:t>
      </w:r>
    </w:p>
    <w:p w14:paraId="7C446351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prawidłowo nazywa programy, narzędzia i funkcje, z których korzysta,</w:t>
      </w:r>
    </w:p>
    <w:p w14:paraId="66A321AB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wyjaśnia działanie narzędzi, z których korzysta.</w:t>
      </w:r>
    </w:p>
    <w:p w14:paraId="1B4F9815" w14:textId="77777777" w:rsidR="00CC0080" w:rsidRPr="00CC0080" w:rsidRDefault="00CC0080" w:rsidP="00CC0080">
      <w:pPr>
        <w:rPr>
          <w:rFonts w:cstheme="minorHAnsi"/>
        </w:rPr>
      </w:pPr>
      <w:r w:rsidRPr="00CC0080">
        <w:rPr>
          <w:rFonts w:cstheme="minorHAnsi"/>
        </w:rPr>
        <w:t>W zakresie rozwijania kompetencji społecznych uczeń:</w:t>
      </w:r>
    </w:p>
    <w:p w14:paraId="578A13E0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współpracuje z innymi, wykonując złożone projekty,</w:t>
      </w:r>
    </w:p>
    <w:p w14:paraId="672965B1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określa etapy wykonywania złożonego projektu grupowego,</w:t>
      </w:r>
    </w:p>
    <w:p w14:paraId="3A2F3807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komunikuje się z innymi przez sieć lokalną oraz przez </w:t>
      </w:r>
      <w:proofErr w:type="spellStart"/>
      <w:r w:rsidRPr="00470FD0">
        <w:rPr>
          <w:rFonts w:cstheme="minorHAnsi"/>
        </w:rPr>
        <w:t>internet</w:t>
      </w:r>
      <w:proofErr w:type="spellEnd"/>
      <w:r w:rsidRPr="00470FD0">
        <w:rPr>
          <w:rFonts w:cstheme="minorHAnsi"/>
        </w:rPr>
        <w:t>, wykorzystując komunikatory,</w:t>
      </w:r>
    </w:p>
    <w:p w14:paraId="408540A1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wysyła i odbiera pocztę elektroniczną,</w:t>
      </w:r>
    </w:p>
    <w:p w14:paraId="530D4365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selekcjonuje i ocenia krytycznie informacje znalezione w </w:t>
      </w:r>
      <w:proofErr w:type="spellStart"/>
      <w:r w:rsidRPr="00470FD0">
        <w:rPr>
          <w:rFonts w:cstheme="minorHAnsi"/>
        </w:rPr>
        <w:t>internecie</w:t>
      </w:r>
      <w:proofErr w:type="spellEnd"/>
      <w:r w:rsidRPr="00470FD0">
        <w:rPr>
          <w:rFonts w:cstheme="minorHAnsi"/>
        </w:rPr>
        <w:t>,</w:t>
      </w:r>
    </w:p>
    <w:p w14:paraId="3EDF4A8A" w14:textId="77777777" w:rsidR="00CC0080" w:rsidRPr="00CC0080" w:rsidRDefault="00CC0080" w:rsidP="00CC0080">
      <w:pPr>
        <w:rPr>
          <w:rFonts w:cstheme="minorHAnsi"/>
        </w:rPr>
      </w:pPr>
      <w:r w:rsidRPr="00CC0080">
        <w:rPr>
          <w:rFonts w:cstheme="minorHAnsi"/>
        </w:rPr>
        <w:t>W zakresie przestrzegania praw i zasad bezpieczeństwa uczeń:</w:t>
      </w:r>
    </w:p>
    <w:p w14:paraId="173B699A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przestrzega zasad bezpiecznej i higienicznej pracy przy komputerze,</w:t>
      </w:r>
    </w:p>
    <w:p w14:paraId="5D4EE7C6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>wymienia i opisuje rodzaje licencji na oprogramowanie,</w:t>
      </w:r>
    </w:p>
    <w:p w14:paraId="371E84ED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przestrzega postanowień licencji na oprogramowanie i materiały pobrane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28DE4474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przestrzega zasad etycznych, korzystając z komputera i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71F4CD23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dba o swoje bezpieczeństwo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576E9DFE" w14:textId="77777777" w:rsidR="00CC0080" w:rsidRPr="00470FD0" w:rsidRDefault="00CC0080" w:rsidP="00CC0080">
      <w:pPr>
        <w:pStyle w:val="Akapitzlist"/>
        <w:numPr>
          <w:ilvl w:val="1"/>
          <w:numId w:val="14"/>
        </w:numPr>
        <w:rPr>
          <w:rFonts w:cstheme="minorHAnsi"/>
        </w:rPr>
      </w:pPr>
      <w:r w:rsidRPr="00470FD0">
        <w:rPr>
          <w:rFonts w:cstheme="minorHAnsi"/>
        </w:rPr>
        <w:t xml:space="preserve">przestrzega przepisów prawa podczas korzystania z </w:t>
      </w:r>
      <w:proofErr w:type="spellStart"/>
      <w:r w:rsidRPr="00470FD0">
        <w:rPr>
          <w:rFonts w:cstheme="minorHAnsi"/>
        </w:rPr>
        <w:t>internetu</w:t>
      </w:r>
      <w:proofErr w:type="spellEnd"/>
      <w:r w:rsidRPr="00470FD0">
        <w:rPr>
          <w:rFonts w:cstheme="minorHAnsi"/>
        </w:rPr>
        <w:t>,</w:t>
      </w:r>
    </w:p>
    <w:p w14:paraId="4A0663B8" w14:textId="77777777" w:rsidR="00016434" w:rsidRPr="00016434" w:rsidRDefault="00CC0080" w:rsidP="00CC0080">
      <w:pPr>
        <w:pStyle w:val="Akapitzlist"/>
        <w:numPr>
          <w:ilvl w:val="1"/>
          <w:numId w:val="14"/>
        </w:numPr>
        <w:rPr>
          <w:rFonts w:cstheme="minorHAnsi"/>
          <w:b/>
        </w:rPr>
      </w:pPr>
      <w:r w:rsidRPr="00016434">
        <w:rPr>
          <w:rFonts w:cstheme="minorHAnsi"/>
        </w:rPr>
        <w:t xml:space="preserve">wie, czym jest netykieta, i przestrzega jej zasad, korzystając z </w:t>
      </w:r>
      <w:proofErr w:type="spellStart"/>
      <w:r w:rsidRPr="00016434">
        <w:rPr>
          <w:rFonts w:cstheme="minorHAnsi"/>
        </w:rPr>
        <w:t>internetu</w:t>
      </w:r>
      <w:proofErr w:type="spellEnd"/>
      <w:r w:rsidRPr="00016434">
        <w:rPr>
          <w:rFonts w:cstheme="minorHAnsi"/>
        </w:rPr>
        <w:t>.</w:t>
      </w:r>
    </w:p>
    <w:p w14:paraId="2EBC226F" w14:textId="77777777" w:rsidR="00016434" w:rsidRPr="00016434" w:rsidRDefault="00016434" w:rsidP="00016434">
      <w:pPr>
        <w:pStyle w:val="Akapitzlist"/>
        <w:rPr>
          <w:rFonts w:cstheme="minorHAnsi"/>
          <w:b/>
        </w:rPr>
      </w:pPr>
    </w:p>
    <w:p w14:paraId="6BDF2400" w14:textId="77777777" w:rsidR="00016434" w:rsidRDefault="00016434" w:rsidP="00016434">
      <w:pPr>
        <w:pStyle w:val="Akapitzlist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14:paraId="35A9B064" w14:textId="469C0E58" w:rsidR="00CC0080" w:rsidRPr="00016434" w:rsidRDefault="00CC0080" w:rsidP="00016434">
      <w:pPr>
        <w:pStyle w:val="Akapitzlist"/>
        <w:ind w:left="360"/>
        <w:rPr>
          <w:rFonts w:cstheme="minorHAnsi"/>
          <w:b/>
          <w:sz w:val="28"/>
        </w:rPr>
      </w:pPr>
      <w:r w:rsidRPr="00016434">
        <w:rPr>
          <w:rFonts w:cstheme="minorHAnsi"/>
          <w:b/>
          <w:sz w:val="28"/>
        </w:rPr>
        <w:t> </w:t>
      </w:r>
      <w:r w:rsidRPr="00016434">
        <w:rPr>
          <w:rFonts w:cstheme="minorHAnsi"/>
          <w:b/>
          <w:sz w:val="28"/>
        </w:rPr>
        <w:t>S</w:t>
      </w:r>
      <w:r w:rsidRPr="00016434">
        <w:rPr>
          <w:rFonts w:cstheme="minorHAnsi"/>
          <w:b/>
          <w:sz w:val="28"/>
        </w:rPr>
        <w:t>posoby sprawdzania wiadomości i umiejętności uczniów</w:t>
      </w:r>
    </w:p>
    <w:p w14:paraId="75F703B6" w14:textId="77777777" w:rsidR="00CC0080" w:rsidRPr="00CC0080" w:rsidRDefault="00CC0080" w:rsidP="00CC0080">
      <w:pPr>
        <w:rPr>
          <w:rFonts w:cstheme="minorHAnsi"/>
          <w:b/>
        </w:rPr>
      </w:pPr>
    </w:p>
    <w:p w14:paraId="72377F77" w14:textId="02E566E9" w:rsidR="00CC0080" w:rsidRPr="00470FD0" w:rsidRDefault="00CC0080" w:rsidP="00CC0080">
      <w:pPr>
        <w:rPr>
          <w:rFonts w:cstheme="minorHAnsi"/>
        </w:rPr>
      </w:pPr>
      <w:r w:rsidRPr="00470FD0">
        <w:rPr>
          <w:rFonts w:cstheme="minorHAnsi"/>
        </w:rPr>
        <w:t>Ocenie podlegają: ćwiczenia praktyczne, sprawdziany, kartkówki, odpowiedzi ustne, praca na lekcji, prace dodatkowe oraz szczególne osiągnięcia.</w:t>
      </w:r>
    </w:p>
    <w:p w14:paraId="5621DD9C" w14:textId="77777777" w:rsidR="00CC0080" w:rsidRPr="00470FD0" w:rsidRDefault="00CC0080" w:rsidP="00CC0080">
      <w:pPr>
        <w:rPr>
          <w:rFonts w:cstheme="minorHAnsi"/>
        </w:rPr>
      </w:pPr>
    </w:p>
    <w:p w14:paraId="6C3F7A5E" w14:textId="77777777" w:rsidR="00CC0080" w:rsidRPr="00470FD0" w:rsidRDefault="00CC0080" w:rsidP="00CC0080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Ćwiczenia praktyczne</w:t>
      </w:r>
      <w:r w:rsidRPr="00470FD0">
        <w:rPr>
          <w:rFonts w:cstheme="minorHAnsi"/>
        </w:rPr>
        <w:t xml:space="preserve"> obejmują zadania praktyczne, które uczeń wykonuje podczas lekcji. Oceniając je, nauczyciel bierze pod uwagę:</w:t>
      </w:r>
    </w:p>
    <w:p w14:paraId="5A465A0A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wartość merytoryczną,</w:t>
      </w:r>
    </w:p>
    <w:p w14:paraId="57F90F11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stopień zaangażowania w wykonanie ćwiczenia,</w:t>
      </w:r>
    </w:p>
    <w:p w14:paraId="08C3EC6D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dokładność wykonania polecenia,</w:t>
      </w:r>
    </w:p>
    <w:p w14:paraId="5F51BEA1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indywidualne rozwiązania zastosowane przez ucznia,</w:t>
      </w:r>
    </w:p>
    <w:p w14:paraId="5E0B06B2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staranność i estetykę.</w:t>
      </w:r>
    </w:p>
    <w:p w14:paraId="680CBD31" w14:textId="77777777" w:rsidR="00CC0080" w:rsidRPr="00470FD0" w:rsidRDefault="00CC0080" w:rsidP="00CC0080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Sprawdziany</w:t>
      </w:r>
      <w:r w:rsidRPr="00470FD0">
        <w:rPr>
          <w:rFonts w:cstheme="minorHAnsi"/>
        </w:rPr>
        <w:t xml:space="preserve"> są przeprowadzane w formie pisemnej i praktycznej, a ich celem jest sprawdzenie wiedzy i umiejętności ucznia.</w:t>
      </w:r>
    </w:p>
    <w:p w14:paraId="4BC2FB88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planuje się na zakończenie działu.</w:t>
      </w:r>
    </w:p>
    <w:p w14:paraId="12387E7B" w14:textId="040FEF6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Uczeń jest informowany o planowanym sprawdzianie z co najmniej tygodniowym wyprzedzeniem</w:t>
      </w:r>
      <w:r>
        <w:rPr>
          <w:rFonts w:cstheme="minorHAnsi"/>
        </w:rPr>
        <w:t>.</w:t>
      </w:r>
    </w:p>
    <w:p w14:paraId="1C58E1A5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Przed sprawdzianem nauczyciel podaje jego zakres programowy.</w:t>
      </w:r>
    </w:p>
    <w:p w14:paraId="18D529D2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lastRenderedPageBreak/>
        <w:t xml:space="preserve">Sprawdzian może poprzedzać lekcja powtórzeniowa, podczas której nauczyciel zwraca uwagę uczniów na najważniejsze zagadnienia z danego działu. </w:t>
      </w:r>
    </w:p>
    <w:p w14:paraId="3B492612" w14:textId="6C299C7A" w:rsidR="00CC0080" w:rsidRPr="00CC008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Sprawdzian umożliwia sprawdzenie wiadomości i umiejętności na wszystkich poziomach wymagań edukacyjnych, od koniecznych do wykraczających.</w:t>
      </w:r>
    </w:p>
    <w:p w14:paraId="0046421B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Zadania ze sprawdzianu są przez nauczyciela omawiane po oddaniu prac.</w:t>
      </w:r>
    </w:p>
    <w:p w14:paraId="2262C533" w14:textId="77777777" w:rsidR="00CC0080" w:rsidRPr="00470FD0" w:rsidRDefault="00CC0080" w:rsidP="00CC0080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Kartkówki</w:t>
      </w:r>
      <w:r w:rsidRPr="00470FD0">
        <w:rPr>
          <w:rFonts w:cstheme="minorHAnsi"/>
        </w:rPr>
        <w:t xml:space="preserve"> są przeprowadzane w formie pisemnej, a ich celem jest sprawdzenie wiedzy i umiejętności ucznia z zakresu programowego ostatnich jednostek lekcyjnych (maksymalnie trzech).</w:t>
      </w:r>
    </w:p>
    <w:p w14:paraId="423402A1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Nauczyciel nie ma obowiązku uprzedzania uczniów o terminie i zakresie programowym kartkówki.</w:t>
      </w:r>
    </w:p>
    <w:p w14:paraId="6055BF31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Kartkówka powinna być tak skonstruowana, aby uczeń mógł wykonać wszystkie polecenia w czasie nie dłuższym niż 15 minut.</w:t>
      </w:r>
    </w:p>
    <w:p w14:paraId="1C30CEA5" w14:textId="77777777" w:rsidR="00CC0080" w:rsidRPr="00470FD0" w:rsidRDefault="00CC0080" w:rsidP="00CC0080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Odpowiedź ustna</w:t>
      </w:r>
      <w:r w:rsidRPr="00470FD0">
        <w:rPr>
          <w:rFonts w:cstheme="minorHAnsi"/>
        </w:rPr>
        <w:t xml:space="preserve"> obejmuje zakres programowy aktualnie omawianego działu. Oceniając ją, nauczyciel bierze pod uwagę:</w:t>
      </w:r>
    </w:p>
    <w:p w14:paraId="17744FC8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zgodność wypowiedzi z postawionym pytaniem,</w:t>
      </w:r>
    </w:p>
    <w:p w14:paraId="64257C34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właściwe posługiwanie się pojęciami,</w:t>
      </w:r>
    </w:p>
    <w:p w14:paraId="0D1ABAD9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zawartość merytoryczną wypowiedzi,</w:t>
      </w:r>
    </w:p>
    <w:p w14:paraId="557ED625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sposób formułowania wypowiedzi.</w:t>
      </w:r>
    </w:p>
    <w:p w14:paraId="60E50E5D" w14:textId="53BB2C94" w:rsidR="00CC0080" w:rsidRPr="00470FD0" w:rsidRDefault="00CC0080" w:rsidP="00016434">
      <w:pPr>
        <w:pStyle w:val="Akapitzlist"/>
        <w:rPr>
          <w:rFonts w:cstheme="minorHAnsi"/>
        </w:rPr>
      </w:pPr>
      <w:r w:rsidRPr="00470FD0">
        <w:rPr>
          <w:rFonts w:cstheme="minorHAnsi"/>
        </w:rPr>
        <w:t>.</w:t>
      </w:r>
    </w:p>
    <w:p w14:paraId="4E64F940" w14:textId="77777777" w:rsidR="00CC0080" w:rsidRPr="00470FD0" w:rsidRDefault="00CC0080" w:rsidP="00CC0080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Prace dodatkowe</w:t>
      </w:r>
      <w:r w:rsidRPr="00470FD0">
        <w:rPr>
          <w:rFonts w:cstheme="minorHAnsi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14:paraId="12BAE292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wartość merytoryczną pracy,</w:t>
      </w:r>
    </w:p>
    <w:p w14:paraId="2692B81C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stopień zaangażowania w wykonanie pracy,</w:t>
      </w:r>
    </w:p>
    <w:p w14:paraId="65ADBF12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estetykę wykonania,</w:t>
      </w:r>
    </w:p>
    <w:p w14:paraId="5587F885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wkład pracy ucznia,</w:t>
      </w:r>
    </w:p>
    <w:p w14:paraId="5C55DE22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sposób prezentacji,</w:t>
      </w:r>
    </w:p>
    <w:p w14:paraId="653793B1" w14:textId="77777777" w:rsidR="00CC0080" w:rsidRPr="00470FD0" w:rsidRDefault="00CC0080" w:rsidP="00CC0080">
      <w:pPr>
        <w:pStyle w:val="Akapitzlist"/>
        <w:numPr>
          <w:ilvl w:val="1"/>
          <w:numId w:val="8"/>
        </w:numPr>
        <w:rPr>
          <w:rFonts w:cstheme="minorHAnsi"/>
        </w:rPr>
      </w:pPr>
      <w:r w:rsidRPr="00470FD0">
        <w:rPr>
          <w:rFonts w:cstheme="minorHAnsi"/>
        </w:rPr>
        <w:t>oryginalność i pomysłowość pracy.</w:t>
      </w:r>
    </w:p>
    <w:p w14:paraId="2029E93C" w14:textId="6E979F9D" w:rsidR="00CC0080" w:rsidRDefault="00CC0080" w:rsidP="00CC0080">
      <w:pPr>
        <w:pStyle w:val="Akapitzlist"/>
        <w:numPr>
          <w:ilvl w:val="0"/>
          <w:numId w:val="8"/>
        </w:numPr>
        <w:rPr>
          <w:rFonts w:cstheme="minorHAnsi"/>
        </w:rPr>
      </w:pPr>
      <w:r w:rsidRPr="00470FD0">
        <w:rPr>
          <w:rFonts w:cstheme="minorHAnsi"/>
          <w:b/>
        </w:rPr>
        <w:t>Szczególne osiągnięcia</w:t>
      </w:r>
      <w:r w:rsidRPr="00470FD0">
        <w:rPr>
          <w:rFonts w:cstheme="minorHAnsi"/>
        </w:rPr>
        <w:t xml:space="preserve"> uczniów, w tym udział w konkursach przedmiotowych (szkolnych i międzyszkolnych).</w:t>
      </w:r>
    </w:p>
    <w:p w14:paraId="49D34A3D" w14:textId="77777777" w:rsidR="00016434" w:rsidRPr="00470FD0" w:rsidRDefault="00016434" w:rsidP="00016434">
      <w:pPr>
        <w:pStyle w:val="Akapitzlist"/>
        <w:ind w:left="360"/>
        <w:rPr>
          <w:rFonts w:cstheme="minorHAnsi"/>
        </w:rPr>
      </w:pPr>
    </w:p>
    <w:p w14:paraId="16E79D17" w14:textId="4E8227A3" w:rsidR="00CC0080" w:rsidRPr="00470FD0" w:rsidRDefault="00CC0080" w:rsidP="00CC0080">
      <w:pPr>
        <w:pStyle w:val="Akapitzlist"/>
        <w:rPr>
          <w:rFonts w:cstheme="minorHAnsi"/>
        </w:rPr>
      </w:pPr>
    </w:p>
    <w:p w14:paraId="4BC98A7E" w14:textId="52278259" w:rsidR="00016434" w:rsidRPr="00016434" w:rsidRDefault="00016434" w:rsidP="00016434">
      <w:pPr>
        <w:pStyle w:val="Akapitzlist"/>
        <w:ind w:left="360"/>
        <w:jc w:val="center"/>
        <w:rPr>
          <w:rFonts w:cstheme="minorHAnsi"/>
          <w:b/>
          <w:sz w:val="28"/>
        </w:rPr>
      </w:pPr>
      <w:r w:rsidRPr="00016434">
        <w:rPr>
          <w:rFonts w:cstheme="minorHAnsi"/>
          <w:b/>
          <w:sz w:val="28"/>
        </w:rPr>
        <w:t>Warunki i tryb ustalania wyższej niż przewidywana rocznej oceny klasyfikacyjnej</w:t>
      </w:r>
    </w:p>
    <w:p w14:paraId="0DD2EE1A" w14:textId="77777777" w:rsidR="00016434" w:rsidRPr="00016434" w:rsidRDefault="00016434" w:rsidP="00016434">
      <w:pPr>
        <w:rPr>
          <w:rFonts w:cstheme="minorHAnsi"/>
        </w:rPr>
      </w:pPr>
      <w:r w:rsidRPr="00016434">
        <w:rPr>
          <w:rFonts w:cstheme="minorHAnsi"/>
        </w:rPr>
        <w:t>Uczeń ma prawo ubiegać się o podwyższenie przewidywanej rocznej oceny klasyfikacyjnej z informatyki, jeżeli spełni następujące warunki:</w:t>
      </w:r>
    </w:p>
    <w:p w14:paraId="70050541" w14:textId="77777777" w:rsidR="00016434" w:rsidRPr="00016434" w:rsidRDefault="00016434" w:rsidP="00016434">
      <w:pPr>
        <w:rPr>
          <w:rFonts w:cstheme="minorHAnsi"/>
        </w:rPr>
      </w:pPr>
    </w:p>
    <w:p w14:paraId="2D015BED" w14:textId="77777777" w:rsidR="00016434" w:rsidRPr="00016434" w:rsidRDefault="00016434" w:rsidP="00016434">
      <w:pPr>
        <w:rPr>
          <w:rFonts w:cstheme="minorHAnsi"/>
        </w:rPr>
      </w:pPr>
      <w:r w:rsidRPr="00016434">
        <w:rPr>
          <w:rFonts w:cstheme="minorHAnsi"/>
        </w:rPr>
        <w:t>Uczeń był obecny na co najmniej 90% zajęć informatyki w danym roku szkolnym (z wyjątkiem usprawiedliwionych nieobecności).</w:t>
      </w:r>
    </w:p>
    <w:p w14:paraId="283054A9" w14:textId="77777777" w:rsidR="00016434" w:rsidRPr="00016434" w:rsidRDefault="00016434" w:rsidP="00016434">
      <w:pPr>
        <w:rPr>
          <w:rFonts w:cstheme="minorHAnsi"/>
        </w:rPr>
      </w:pPr>
      <w:r w:rsidRPr="00016434">
        <w:rPr>
          <w:rFonts w:cstheme="minorHAnsi"/>
        </w:rPr>
        <w:t>Uczeń aktywnie uczestniczył w lekcjach i wykazywał zaangażowanie w wykonywanie ćwiczeń praktycznych.</w:t>
      </w:r>
    </w:p>
    <w:p w14:paraId="51755A97" w14:textId="77777777" w:rsidR="00016434" w:rsidRPr="00016434" w:rsidRDefault="00016434" w:rsidP="00016434">
      <w:pPr>
        <w:rPr>
          <w:rFonts w:cstheme="minorHAnsi"/>
        </w:rPr>
      </w:pPr>
      <w:r w:rsidRPr="00016434">
        <w:rPr>
          <w:rFonts w:cstheme="minorHAnsi"/>
        </w:rPr>
        <w:t>Uczeń uzupełnił wszystkie zaległości wynikające z nieobecności, w tym oddał zaległe prace i zaliczył sprawdziany/kartkówki.</w:t>
      </w:r>
    </w:p>
    <w:p w14:paraId="6CD9A5B8" w14:textId="77777777" w:rsidR="00016434" w:rsidRPr="00016434" w:rsidRDefault="00016434" w:rsidP="00016434">
      <w:pPr>
        <w:rPr>
          <w:rFonts w:cstheme="minorHAnsi"/>
        </w:rPr>
      </w:pPr>
      <w:r w:rsidRPr="00016434">
        <w:rPr>
          <w:rFonts w:cstheme="minorHAnsi"/>
        </w:rPr>
        <w:t>Uczeń przystępuje do dodatkowego sprawdzianu (pisemnego lub praktycznego), który obejmuje zakres materiału z całego roku szkolnego.</w:t>
      </w:r>
    </w:p>
    <w:p w14:paraId="74B7737C" w14:textId="77777777" w:rsidR="00016434" w:rsidRPr="00016434" w:rsidRDefault="00016434" w:rsidP="00016434">
      <w:pPr>
        <w:rPr>
          <w:rFonts w:cstheme="minorHAnsi"/>
        </w:rPr>
      </w:pPr>
      <w:r w:rsidRPr="00016434">
        <w:rPr>
          <w:rFonts w:cstheme="minorHAnsi"/>
        </w:rPr>
        <w:lastRenderedPageBreak/>
        <w:t>Sprawdzian ten powinien umożliwiać ocenę wiadomości i umiejętności na poziomie wyższym niż przewidywana ocena.</w:t>
      </w:r>
    </w:p>
    <w:p w14:paraId="667EA6AC" w14:textId="16ED8ECB" w:rsidR="00016434" w:rsidRPr="00016434" w:rsidRDefault="00016434" w:rsidP="00016434">
      <w:pPr>
        <w:rPr>
          <w:rFonts w:cstheme="minorHAnsi"/>
        </w:rPr>
      </w:pPr>
      <w:r w:rsidRPr="00016434">
        <w:rPr>
          <w:rFonts w:cstheme="minorHAnsi"/>
        </w:rPr>
        <w:t xml:space="preserve">Uczeń </w:t>
      </w:r>
      <w:r>
        <w:rPr>
          <w:rFonts w:cstheme="minorHAnsi"/>
        </w:rPr>
        <w:t>może ubiegać się</w:t>
      </w:r>
      <w:r w:rsidRPr="00016434">
        <w:rPr>
          <w:rFonts w:cstheme="minorHAnsi"/>
        </w:rPr>
        <w:t xml:space="preserve"> o podwyższenie oceny nie później niż na </w:t>
      </w:r>
      <w:r>
        <w:rPr>
          <w:rFonts w:cstheme="minorHAnsi"/>
        </w:rPr>
        <w:t>10</w:t>
      </w:r>
      <w:r w:rsidRPr="00016434">
        <w:rPr>
          <w:rFonts w:cstheme="minorHAnsi"/>
        </w:rPr>
        <w:t xml:space="preserve"> dni przed klasyfikacyjnym posiedzeniem rady pedagogicznej.</w:t>
      </w:r>
    </w:p>
    <w:p w14:paraId="7DB83515" w14:textId="2DC82877" w:rsidR="00CC0080" w:rsidRPr="00470FD0" w:rsidRDefault="00016434" w:rsidP="00016434">
      <w:pPr>
        <w:rPr>
          <w:rFonts w:cstheme="minorHAnsi"/>
        </w:rPr>
      </w:pPr>
      <w:r w:rsidRPr="00016434">
        <w:rPr>
          <w:rFonts w:cstheme="minorHAnsi"/>
        </w:rPr>
        <w:t>Po przeanalizowaniu wyników sprawdzianu oraz spełnienia powyższych warunków, nauczyciel podejmuje decyzję o ewentualnej zmianie oceny rocznej.</w:t>
      </w:r>
    </w:p>
    <w:p w14:paraId="1C4571BA" w14:textId="686B122A" w:rsidR="00CC0080" w:rsidRPr="00470FD0" w:rsidRDefault="00CC0080" w:rsidP="0040386E">
      <w:pPr>
        <w:rPr>
          <w:rFonts w:cstheme="minorHAnsi"/>
        </w:rPr>
      </w:pPr>
    </w:p>
    <w:p w14:paraId="54DB1E4D" w14:textId="77777777" w:rsidR="00016434" w:rsidRPr="00470FD0" w:rsidRDefault="00016434">
      <w:pPr>
        <w:rPr>
          <w:rFonts w:cstheme="minorHAnsi"/>
        </w:rPr>
      </w:pPr>
    </w:p>
    <w:sectPr w:rsidR="00016434" w:rsidRPr="00470FD0" w:rsidSect="00CC00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2BC5" w14:textId="77777777" w:rsidR="00AA1129" w:rsidRDefault="00AA1129" w:rsidP="00D55891">
      <w:r>
        <w:separator/>
      </w:r>
    </w:p>
  </w:endnote>
  <w:endnote w:type="continuationSeparator" w:id="0">
    <w:p w14:paraId="3EFB0370" w14:textId="77777777" w:rsidR="00AA1129" w:rsidRDefault="00AA1129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A74E1" w14:textId="77777777" w:rsidR="00AA1129" w:rsidRDefault="00AA1129" w:rsidP="00D55891">
      <w:r>
        <w:separator/>
      </w:r>
    </w:p>
  </w:footnote>
  <w:footnote w:type="continuationSeparator" w:id="0">
    <w:p w14:paraId="090A5EDA" w14:textId="77777777" w:rsidR="00AA1129" w:rsidRDefault="00AA1129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18"/>
  </w:num>
  <w:num w:numId="9">
    <w:abstractNumId w:val="7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  <w:num w:numId="21">
    <w:abstractNumId w:val="1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16434"/>
    <w:rsid w:val="00020070"/>
    <w:rsid w:val="000D7037"/>
    <w:rsid w:val="001203D0"/>
    <w:rsid w:val="00133F27"/>
    <w:rsid w:val="00157AE9"/>
    <w:rsid w:val="00180D1A"/>
    <w:rsid w:val="001E01D0"/>
    <w:rsid w:val="002307D4"/>
    <w:rsid w:val="002329DE"/>
    <w:rsid w:val="002B6E7E"/>
    <w:rsid w:val="002F0DA6"/>
    <w:rsid w:val="002F3CC8"/>
    <w:rsid w:val="002F6B09"/>
    <w:rsid w:val="00306271"/>
    <w:rsid w:val="0039301C"/>
    <w:rsid w:val="003F544B"/>
    <w:rsid w:val="0040386E"/>
    <w:rsid w:val="0042331E"/>
    <w:rsid w:val="00435145"/>
    <w:rsid w:val="00442267"/>
    <w:rsid w:val="0046419A"/>
    <w:rsid w:val="00470FD0"/>
    <w:rsid w:val="005F1F54"/>
    <w:rsid w:val="005F6073"/>
    <w:rsid w:val="00613F7D"/>
    <w:rsid w:val="006745E1"/>
    <w:rsid w:val="00681D1D"/>
    <w:rsid w:val="006F330E"/>
    <w:rsid w:val="0070382D"/>
    <w:rsid w:val="00856993"/>
    <w:rsid w:val="00865E7C"/>
    <w:rsid w:val="0089185A"/>
    <w:rsid w:val="00896D27"/>
    <w:rsid w:val="008B15E1"/>
    <w:rsid w:val="008C3D5B"/>
    <w:rsid w:val="008E12F9"/>
    <w:rsid w:val="008E4068"/>
    <w:rsid w:val="009009B2"/>
    <w:rsid w:val="00907D6D"/>
    <w:rsid w:val="009119C4"/>
    <w:rsid w:val="009770B0"/>
    <w:rsid w:val="009F3E62"/>
    <w:rsid w:val="00A52053"/>
    <w:rsid w:val="00A653DA"/>
    <w:rsid w:val="00AA1129"/>
    <w:rsid w:val="00B02B24"/>
    <w:rsid w:val="00B3464E"/>
    <w:rsid w:val="00BA7292"/>
    <w:rsid w:val="00BB0674"/>
    <w:rsid w:val="00BD1BCB"/>
    <w:rsid w:val="00BF61BC"/>
    <w:rsid w:val="00CA0597"/>
    <w:rsid w:val="00CC0080"/>
    <w:rsid w:val="00D2189C"/>
    <w:rsid w:val="00D26C5A"/>
    <w:rsid w:val="00D313F1"/>
    <w:rsid w:val="00D55891"/>
    <w:rsid w:val="00D926D2"/>
    <w:rsid w:val="00DC5D2B"/>
    <w:rsid w:val="00DC603F"/>
    <w:rsid w:val="00EB187E"/>
    <w:rsid w:val="00EC4594"/>
    <w:rsid w:val="00F27969"/>
    <w:rsid w:val="00F60437"/>
    <w:rsid w:val="00FA65E0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Marta</cp:lastModifiedBy>
  <cp:revision>2</cp:revision>
  <dcterms:created xsi:type="dcterms:W3CDTF">2025-09-08T16:57:00Z</dcterms:created>
  <dcterms:modified xsi:type="dcterms:W3CDTF">2025-09-08T16:57:00Z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