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F3" w:rsidRPr="002217F3" w:rsidRDefault="002217F3" w:rsidP="002217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2217F3">
        <w:rPr>
          <w:color w:val="000000"/>
        </w:rPr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>
        <w:rPr>
          <w:color w:val="000000"/>
        </w:rPr>
        <w:t>techniki</w:t>
      </w:r>
      <w:r w:rsidRPr="002217F3">
        <w:rPr>
          <w:color w:val="000000"/>
        </w:rPr>
        <w:t xml:space="preserve"> w </w:t>
      </w:r>
      <w:r w:rsidR="006A24F5">
        <w:rPr>
          <w:color w:val="000000"/>
        </w:rPr>
        <w:t>roku szkolnym 202</w:t>
      </w:r>
      <w:r w:rsidR="00D04AD8">
        <w:rPr>
          <w:color w:val="000000"/>
        </w:rPr>
        <w:t>5</w:t>
      </w:r>
      <w:r w:rsidR="006A24F5">
        <w:rPr>
          <w:color w:val="000000"/>
        </w:rPr>
        <w:t>/202</w:t>
      </w:r>
      <w:r w:rsidR="00D04AD8">
        <w:rPr>
          <w:color w:val="000000"/>
        </w:rPr>
        <w:t>6</w:t>
      </w:r>
      <w:r w:rsidR="006A24F5">
        <w:rPr>
          <w:color w:val="000000"/>
        </w:rPr>
        <w:t>.</w:t>
      </w:r>
    </w:p>
    <w:p w:rsidR="002217F3" w:rsidRDefault="002217F3" w:rsidP="002217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2217F3" w:rsidRPr="002217F3" w:rsidRDefault="002217F3" w:rsidP="002217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Nauczyciel uczący przedmiotu: Daniel Sepielak</w:t>
      </w:r>
      <w:r w:rsidRPr="002217F3">
        <w:rPr>
          <w:color w:val="000000"/>
        </w:rPr>
        <w:t> </w:t>
      </w:r>
    </w:p>
    <w:p w:rsidR="002217F3" w:rsidRPr="006B22EE" w:rsidRDefault="002217F3" w:rsidP="002217F3">
      <w:pPr>
        <w:widowControl w:val="0"/>
        <w:jc w:val="center"/>
        <w:outlineLvl w:val="0"/>
        <w:rPr>
          <w:rFonts w:ascii="Times New Roman" w:hAnsi="Times New Roman" w:cs="Times New Roman"/>
          <w:color w:val="auto"/>
        </w:rPr>
      </w:pPr>
    </w:p>
    <w:p w:rsidR="002217F3" w:rsidRPr="002217F3" w:rsidRDefault="002217F3" w:rsidP="002217F3">
      <w:pPr>
        <w:pStyle w:val="Akapitzlist"/>
        <w:widowControl w:val="0"/>
        <w:numPr>
          <w:ilvl w:val="0"/>
          <w:numId w:val="8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2217F3">
        <w:rPr>
          <w:rFonts w:ascii="Times New Roman" w:hAnsi="Times New Roman" w:cs="Times New Roman"/>
          <w:color w:val="000000"/>
        </w:rPr>
        <w:t>Wymagania edukacyjne niezbędne do otrzymania przez ucznia poszczególnych śródrocznych i rocznych ocen klasyfikacyjnych: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celujący</w:t>
      </w:r>
      <w:r w:rsidRPr="006B22EE">
        <w:rPr>
          <w:rFonts w:ascii="Times New Roman" w:hAnsi="Times New Roman" w:cs="Times New Roman"/>
          <w:color w:val="auto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bardzo dobry</w:t>
      </w:r>
      <w:r w:rsidRPr="006B22EE">
        <w:rPr>
          <w:rFonts w:ascii="Times New Roman" w:hAnsi="Times New Roman" w:cs="Times New Roman"/>
          <w:color w:val="auto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dobry</w:t>
      </w:r>
      <w:r w:rsidRPr="006B22EE">
        <w:rPr>
          <w:rFonts w:ascii="Times New Roman" w:hAnsi="Times New Roman" w:cs="Times New Roman"/>
          <w:color w:val="auto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dostateczny</w:t>
      </w:r>
      <w:r w:rsidRPr="006B22EE">
        <w:rPr>
          <w:rFonts w:ascii="Times New Roman" w:hAnsi="Times New Roman" w:cs="Times New Roman"/>
          <w:color w:val="auto"/>
        </w:rPr>
        <w:t xml:space="preserve"> przeznaczony jest dla ucznia, który pracuje systematycznie, ale podczas realizowania działań technicznych w dużej mierze korzysta z pomocy innych osób, a</w:t>
      </w:r>
      <w:bookmarkStart w:id="0" w:name="_GoBack"/>
      <w:bookmarkEnd w:id="0"/>
      <w:r w:rsidRPr="006B22EE">
        <w:rPr>
          <w:rFonts w:ascii="Times New Roman" w:hAnsi="Times New Roman" w:cs="Times New Roman"/>
          <w:color w:val="auto"/>
        </w:rPr>
        <w:t xml:space="preserve"> treści nauczania opanował na poziomie niższym niż dostateczny.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dopuszczający</w:t>
      </w:r>
      <w:r w:rsidRPr="006B22EE">
        <w:rPr>
          <w:rFonts w:ascii="Times New Roman" w:hAnsi="Times New Roman" w:cs="Times New Roman"/>
          <w:color w:val="auto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2217F3" w:rsidRDefault="002217F3" w:rsidP="002217F3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2217F3">
        <w:rPr>
          <w:rFonts w:ascii="Times New Roman" w:hAnsi="Times New Roman" w:cs="Times New Roman"/>
          <w:b/>
          <w:bCs/>
          <w:color w:val="auto"/>
        </w:rPr>
        <w:t>Stopień niedostateczny</w:t>
      </w:r>
      <w:r w:rsidRPr="002217F3">
        <w:rPr>
          <w:rFonts w:ascii="Times New Roman" w:hAnsi="Times New Roman" w:cs="Times New Roman"/>
          <w:color w:val="auto"/>
        </w:rPr>
        <w:t xml:space="preserve"> uzyskuje uczeń, który nie zdobył wiadomości i umiejętności niezbędnych do dalszego kształcenia. </w:t>
      </w:r>
    </w:p>
    <w:p w:rsidR="002217F3" w:rsidRPr="002217F3" w:rsidRDefault="002217F3" w:rsidP="002217F3">
      <w:pPr>
        <w:widowControl w:val="0"/>
        <w:tabs>
          <w:tab w:val="left" w:pos="245"/>
        </w:tabs>
        <w:ind w:left="720"/>
        <w:jc w:val="both"/>
        <w:rPr>
          <w:rFonts w:ascii="Times New Roman" w:hAnsi="Times New Roman" w:cs="Times New Roman"/>
          <w:color w:val="auto"/>
        </w:rPr>
      </w:pPr>
    </w:p>
    <w:p w:rsidR="002217F3" w:rsidRPr="002217F3" w:rsidRDefault="002217F3" w:rsidP="002217F3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2217F3">
        <w:rPr>
          <w:rFonts w:ascii="Times New Roman" w:hAnsi="Times New Roman" w:cs="Times New Roman"/>
          <w:color w:val="000000"/>
        </w:rPr>
        <w:t xml:space="preserve">Sposoby sprawdzania osiągnięć edukacyjnych uczniów: </w:t>
      </w:r>
    </w:p>
    <w:p w:rsidR="002217F3" w:rsidRDefault="002217F3" w:rsidP="002217F3">
      <w:pPr>
        <w:pStyle w:val="Akapitzlist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wykonanie zadania praktycznego, projektu na lekcji</w:t>
      </w:r>
    </w:p>
    <w:p w:rsidR="002217F3" w:rsidRDefault="002217F3" w:rsidP="002217F3">
      <w:pPr>
        <w:pStyle w:val="Akapitzlist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sprawdzian wiadomości (kartkówka, test, quiz)</w:t>
      </w:r>
    </w:p>
    <w:p w:rsidR="002217F3" w:rsidRDefault="002217F3" w:rsidP="002217F3">
      <w:pPr>
        <w:pStyle w:val="Akapitzlist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wykonanie prezentacji</w:t>
      </w:r>
    </w:p>
    <w:p w:rsidR="002217F3" w:rsidRPr="002217F3" w:rsidRDefault="002217F3" w:rsidP="002217F3">
      <w:pPr>
        <w:pStyle w:val="Akapitzlist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2217F3">
        <w:rPr>
          <w:rFonts w:ascii="Times New Roman" w:hAnsi="Times New Roman" w:cs="Times New Roman"/>
          <w:color w:val="auto"/>
        </w:rPr>
        <w:t>aktywność podczas lekcji,</w:t>
      </w:r>
    </w:p>
    <w:p w:rsidR="002217F3" w:rsidRPr="006B22EE" w:rsidRDefault="002217F3" w:rsidP="002217F3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color w:val="auto"/>
        </w:rPr>
        <w:t>zaangażowanie w wykonywane zadania,</w:t>
      </w:r>
    </w:p>
    <w:p w:rsidR="002217F3" w:rsidRPr="006B22EE" w:rsidRDefault="002217F3" w:rsidP="002217F3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color w:val="auto"/>
        </w:rPr>
        <w:t>umiejętność pracy w grupie,</w:t>
      </w:r>
    </w:p>
    <w:p w:rsidR="002217F3" w:rsidRPr="006B22EE" w:rsidRDefault="002217F3" w:rsidP="002217F3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color w:val="auto"/>
        </w:rPr>
        <w:t>obowiązkowość i systematyczność,</w:t>
      </w:r>
    </w:p>
    <w:p w:rsidR="002217F3" w:rsidRDefault="002217F3" w:rsidP="002217F3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color w:val="auto"/>
        </w:rPr>
        <w:t>udział w pracach na rzecz szkoły i ochrony środowiska naturalnego.</w:t>
      </w:r>
    </w:p>
    <w:p w:rsidR="006A24F5" w:rsidRPr="006B22EE" w:rsidRDefault="006A24F5" w:rsidP="006A24F5">
      <w:pPr>
        <w:widowControl w:val="0"/>
        <w:tabs>
          <w:tab w:val="left" w:pos="245"/>
        </w:tabs>
        <w:ind w:left="720"/>
        <w:jc w:val="both"/>
        <w:rPr>
          <w:rFonts w:ascii="Times New Roman" w:hAnsi="Times New Roman" w:cs="Times New Roman"/>
          <w:color w:val="auto"/>
        </w:rPr>
      </w:pPr>
    </w:p>
    <w:p w:rsidR="002217F3" w:rsidRPr="006B22EE" w:rsidRDefault="002217F3" w:rsidP="002217F3">
      <w:pPr>
        <w:widowControl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Ocenie podlega </w:t>
      </w:r>
      <w:r w:rsidRPr="006B22EE">
        <w:rPr>
          <w:rFonts w:ascii="Times New Roman" w:hAnsi="Times New Roman" w:cs="Times New Roman"/>
          <w:color w:val="auto"/>
        </w:rPr>
        <w:t>stosunek ucznia do wykonywania działań praktycznych. Istotne są też: pomysłowość konstrukcyjna, właściwy dobór materiałów, estetyka wykonania oraz przestrzega</w:t>
      </w:r>
      <w:r>
        <w:rPr>
          <w:rFonts w:ascii="Times New Roman" w:hAnsi="Times New Roman" w:cs="Times New Roman"/>
          <w:color w:val="auto"/>
        </w:rPr>
        <w:t xml:space="preserve">nie zasad bezpieczeństwa, </w:t>
      </w:r>
      <w:r w:rsidRPr="006B22EE">
        <w:rPr>
          <w:rFonts w:ascii="Times New Roman" w:hAnsi="Times New Roman" w:cs="Times New Roman"/>
          <w:color w:val="auto"/>
        </w:rPr>
        <w:t>indywidualne podejście ucznia do lekcji, jego motywację i zaangażowanie w pracę.</w:t>
      </w:r>
    </w:p>
    <w:p w:rsidR="002217F3" w:rsidRPr="006B22EE" w:rsidRDefault="002217F3" w:rsidP="002217F3">
      <w:pPr>
        <w:widowControl w:val="0"/>
        <w:jc w:val="both"/>
        <w:rPr>
          <w:rFonts w:ascii="Times New Roman" w:hAnsi="Times New Roman" w:cs="Times New Roman"/>
          <w:color w:val="auto"/>
        </w:rPr>
      </w:pPr>
    </w:p>
    <w:p w:rsidR="00D04AD8" w:rsidRDefault="00D04AD8" w:rsidP="00D04AD8">
      <w:pPr>
        <w:pStyle w:val="Akapitzlist"/>
        <w:ind w:left="360"/>
        <w:rPr>
          <w:rFonts w:ascii="Times New Roman" w:hAnsi="Times New Roman" w:cs="Times New Roman"/>
          <w:color w:val="auto"/>
          <w:szCs w:val="24"/>
        </w:rPr>
      </w:pPr>
      <w:bookmarkStart w:id="1" w:name="bookmark7"/>
      <w:bookmarkEnd w:id="1"/>
      <w:r w:rsidRPr="00741FA8">
        <w:rPr>
          <w:rFonts w:ascii="Times New Roman" w:hAnsi="Times New Roman" w:cs="Times New Roman"/>
          <w:color w:val="auto"/>
          <w:szCs w:val="24"/>
        </w:rPr>
        <w:t>3. Warunki i tryb otrzymania wyższej niż przewidywana rocznej oceny klasyfikacyjnej.</w:t>
      </w:r>
    </w:p>
    <w:p w:rsidR="00D04AD8" w:rsidRPr="00741FA8" w:rsidRDefault="00D04AD8" w:rsidP="00D04AD8">
      <w:pPr>
        <w:pStyle w:val="Akapitzlist"/>
        <w:ind w:left="360"/>
        <w:rPr>
          <w:rFonts w:ascii="Times New Roman" w:hAnsi="Times New Roman" w:cs="Times New Roman"/>
          <w:color w:val="auto"/>
          <w:szCs w:val="24"/>
        </w:rPr>
      </w:pPr>
    </w:p>
    <w:p w:rsidR="00D04AD8" w:rsidRDefault="00D04AD8" w:rsidP="00D04AD8">
      <w:pPr>
        <w:spacing w:line="355" w:lineRule="auto"/>
        <w:ind w:right="20"/>
        <w:jc w:val="both"/>
        <w:rPr>
          <w:rFonts w:eastAsia="Arial"/>
        </w:rPr>
      </w:pPr>
      <w:r w:rsidRPr="00741FA8">
        <w:rPr>
          <w:rFonts w:ascii="Times New Roman" w:eastAsia="Arial" w:hAnsi="Times New Roman" w:cs="Times New Roman"/>
          <w:color w:val="auto"/>
        </w:rPr>
        <w:lastRenderedPageBreak/>
        <w:t>W terminie 1 dnia od otrzymania in</w:t>
      </w:r>
      <w:r>
        <w:rPr>
          <w:rFonts w:eastAsia="Arial"/>
        </w:rPr>
        <w:t>formacji</w:t>
      </w:r>
      <w:r w:rsidRPr="00741FA8">
        <w:rPr>
          <w:rFonts w:ascii="Times New Roman" w:eastAsia="Arial" w:hAnsi="Times New Roman" w:cs="Times New Roman"/>
          <w:color w:val="auto"/>
        </w:rPr>
        <w:t xml:space="preserve"> o </w:t>
      </w:r>
      <w:r>
        <w:rPr>
          <w:rFonts w:eastAsia="Arial"/>
        </w:rPr>
        <w:t>przewidywanych rocznych ocenach klasyfikacyjnych</w:t>
      </w:r>
      <w:r w:rsidRPr="00741FA8">
        <w:rPr>
          <w:rFonts w:ascii="Times New Roman" w:eastAsia="Arial" w:hAnsi="Times New Roman" w:cs="Times New Roman"/>
          <w:color w:val="auto"/>
        </w:rPr>
        <w:t xml:space="preserve"> rodzice ucznia mogą zwrócić się z wnioskiem ustnie lub poprzez dziennik elektroniczny do nauczyciela zajęć edukacyjnych o podwyższenie przewidywanej rocznej oceny klasyfikacyjnej z zajęć edukacyjnych.</w:t>
      </w:r>
      <w:r>
        <w:rPr>
          <w:rFonts w:eastAsia="Arial"/>
        </w:rPr>
        <w:t xml:space="preserve"> </w:t>
      </w:r>
    </w:p>
    <w:p w:rsidR="00D04AD8" w:rsidRPr="00741FA8" w:rsidRDefault="00D04AD8" w:rsidP="00D04AD8">
      <w:pPr>
        <w:spacing w:line="355" w:lineRule="auto"/>
        <w:ind w:right="20"/>
        <w:jc w:val="both"/>
        <w:rPr>
          <w:rFonts w:ascii="Times New Roman" w:eastAsia="Arial" w:hAnsi="Times New Roman" w:cs="Times New Roman"/>
          <w:color w:val="auto"/>
        </w:rPr>
      </w:pPr>
      <w:r w:rsidRPr="00741FA8">
        <w:rPr>
          <w:rFonts w:ascii="Times New Roman" w:eastAsia="Arial" w:hAnsi="Times New Roman" w:cs="Times New Roman"/>
          <w:color w:val="auto"/>
        </w:rPr>
        <w:t>O podwyższenie przewidywanej rocznej oceny klasyfikacyjnej z zajęć edukacyjnych może ubiegać się każdy uczeń, który spełnia łącznie następujące warunki:</w:t>
      </w:r>
    </w:p>
    <w:p w:rsidR="00D04AD8" w:rsidRPr="00741FA8" w:rsidRDefault="00D04AD8" w:rsidP="00D04AD8">
      <w:pPr>
        <w:pStyle w:val="Akapitzlist"/>
        <w:rPr>
          <w:rFonts w:ascii="Times New Roman" w:eastAsia="Arial" w:hAnsi="Times New Roman" w:cs="Times New Roman"/>
          <w:color w:val="auto"/>
          <w:szCs w:val="24"/>
        </w:rPr>
      </w:pPr>
    </w:p>
    <w:p w:rsidR="00D04AD8" w:rsidRPr="00741FA8" w:rsidRDefault="00D04AD8" w:rsidP="00D04AD8">
      <w:pPr>
        <w:pStyle w:val="Normalny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8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41FA8">
        <w:rPr>
          <w:rFonts w:ascii="Times New Roman" w:hAnsi="Times New Roman" w:cs="Times New Roman"/>
          <w:sz w:val="24"/>
          <w:szCs w:val="24"/>
        </w:rPr>
        <w:t>przystąpił do wszystkich przewidzianych przez nauczyciela form sprawdzianów i prac pisemnych, które odbyły się w danym roku szkolnym;</w:t>
      </w:r>
    </w:p>
    <w:p w:rsidR="00D04AD8" w:rsidRPr="00741FA8" w:rsidRDefault="00D04AD8" w:rsidP="00D04AD8">
      <w:pPr>
        <w:pStyle w:val="Normalny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8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41FA8">
        <w:rPr>
          <w:rFonts w:ascii="Times New Roman" w:hAnsi="Times New Roman" w:cs="Times New Roman"/>
          <w:sz w:val="24"/>
          <w:szCs w:val="24"/>
        </w:rPr>
        <w:t>dążył do uzupełnienia na bieżąco braków wiadomości i umiejętności, z wyjątkiem sytuacji usprawiedliwionej, długotrwałej (powyżej jednego miesiąca) nieobecności ucznia;</w:t>
      </w:r>
    </w:p>
    <w:p w:rsidR="00D04AD8" w:rsidRPr="00741FA8" w:rsidRDefault="00D04AD8" w:rsidP="00D04AD8">
      <w:pPr>
        <w:pStyle w:val="Normalny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8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41FA8">
        <w:rPr>
          <w:rFonts w:ascii="Times New Roman" w:hAnsi="Times New Roman" w:cs="Times New Roman"/>
          <w:sz w:val="24"/>
          <w:szCs w:val="24"/>
        </w:rPr>
        <w:t>otrzymał więcej, niż połowę ocen bieżących równych lub wyższych ocenie, o którą się ubiega.</w:t>
      </w:r>
    </w:p>
    <w:p w:rsidR="00D04AD8" w:rsidRPr="00741FA8" w:rsidRDefault="00D04AD8" w:rsidP="00D04AD8">
      <w:pPr>
        <w:pStyle w:val="Akapitzlist"/>
        <w:rPr>
          <w:rFonts w:ascii="Times New Roman" w:eastAsia="Arial" w:hAnsi="Times New Roman" w:cs="Times New Roman"/>
          <w:color w:val="auto"/>
          <w:szCs w:val="24"/>
        </w:rPr>
      </w:pPr>
    </w:p>
    <w:p w:rsidR="00D04AD8" w:rsidRPr="00741FA8" w:rsidRDefault="00D04AD8" w:rsidP="00D04AD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6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741FA8">
        <w:rPr>
          <w:rFonts w:ascii="Times New Roman" w:hAnsi="Times New Roman" w:cs="Times New Roman"/>
          <w:sz w:val="24"/>
          <w:szCs w:val="24"/>
        </w:rPr>
        <w:t>Nauczyciel w ciągu jednego dnia od otrzymania wniosku rodzica zobowiązany jest do sprawdzenia, czy uczeń spełnia warunki do ustalenia wyższej niż przewidywana ocena roczna z zajęć edukacyjnych.</w:t>
      </w:r>
    </w:p>
    <w:p w:rsidR="00D04AD8" w:rsidRPr="00741FA8" w:rsidRDefault="00D04AD8" w:rsidP="00D04AD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spacing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741FA8">
        <w:rPr>
          <w:rFonts w:ascii="Times New Roman" w:hAnsi="Times New Roman" w:cs="Times New Roman"/>
          <w:sz w:val="24"/>
          <w:szCs w:val="24"/>
        </w:rPr>
        <w:t>Jeżeli uczeń nie spełnia warunków, to nauczyciel poprzez wpis w dzienniku elektronicznym informuje rodzica, że nie ma podstaw do ustalenia oceny wyższej niż przewidywana i przechowuje dokumentację do końca roku szkolnego;</w:t>
      </w:r>
    </w:p>
    <w:p w:rsidR="00D04AD8" w:rsidRPr="00741FA8" w:rsidRDefault="00D04AD8" w:rsidP="00D04AD8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78" w:lineRule="auto"/>
        <w:ind w:left="0" w:right="115"/>
        <w:jc w:val="both"/>
        <w:rPr>
          <w:rFonts w:ascii="Times New Roman" w:hAnsi="Times New Roman" w:cs="Times New Roman"/>
          <w:color w:val="auto"/>
          <w:szCs w:val="24"/>
        </w:rPr>
      </w:pPr>
      <w:r w:rsidRPr="00741FA8">
        <w:rPr>
          <w:rFonts w:ascii="Times New Roman" w:hAnsi="Times New Roman" w:cs="Times New Roman"/>
          <w:color w:val="auto"/>
          <w:szCs w:val="24"/>
        </w:rPr>
        <w:t xml:space="preserve">Jeśli uczeń spełnia warunki,  nauczyciel podejmuje decyzję  w terminie 2  dni od otrzymania wniosku i informuje o tym rodzica poprzez wpis w dzienniku elektronicznym.  </w:t>
      </w:r>
    </w:p>
    <w:p w:rsidR="00DD2F67" w:rsidRPr="00AD55C8" w:rsidRDefault="00DC1697" w:rsidP="00AD5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Ustalona w ten sposób ocena</w:t>
      </w:r>
      <w:r w:rsidRPr="00387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zajęć edukacyjnych</w:t>
      </w:r>
      <w:r w:rsidRPr="00387DCC">
        <w:rPr>
          <w:rFonts w:ascii="Times New Roman" w:hAnsi="Times New Roman" w:cs="Times New Roman"/>
        </w:rPr>
        <w:t xml:space="preserve"> jest ostateczna i może być zmieniona tylko w wyniku zgłoszenia przez rodziców ucznia zastrzeżeń dotyczących trybu ustalania rocznej oceny klasyfikacyjnej</w:t>
      </w:r>
      <w:r>
        <w:rPr>
          <w:rFonts w:ascii="Times New Roman" w:hAnsi="Times New Roman" w:cs="Times New Roman"/>
        </w:rPr>
        <w:t>.</w:t>
      </w:r>
    </w:p>
    <w:sectPr w:rsidR="00DD2F67" w:rsidRPr="00AD55C8" w:rsidSect="004F617F"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BE" w:rsidRDefault="003B37BE" w:rsidP="002217F3">
      <w:pPr>
        <w:rPr>
          <w:rFonts w:hint="eastAsia"/>
        </w:rPr>
      </w:pPr>
      <w:r>
        <w:separator/>
      </w:r>
    </w:p>
  </w:endnote>
  <w:endnote w:type="continuationSeparator" w:id="1">
    <w:p w:rsidR="003B37BE" w:rsidRDefault="003B37BE" w:rsidP="002217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Banner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BE" w:rsidRDefault="003B37BE" w:rsidP="002217F3">
      <w:pPr>
        <w:rPr>
          <w:rFonts w:hint="eastAsia"/>
        </w:rPr>
      </w:pPr>
      <w:r>
        <w:separator/>
      </w:r>
    </w:p>
  </w:footnote>
  <w:footnote w:type="continuationSeparator" w:id="1">
    <w:p w:rsidR="003B37BE" w:rsidRDefault="003B37BE" w:rsidP="002217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DD71B26"/>
    <w:multiLevelType w:val="hybridMultilevel"/>
    <w:tmpl w:val="B192C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65A6"/>
    <w:multiLevelType w:val="hybridMultilevel"/>
    <w:tmpl w:val="C826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1662"/>
    <w:multiLevelType w:val="hybridMultilevel"/>
    <w:tmpl w:val="A57A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42D36"/>
    <w:multiLevelType w:val="hybridMultilevel"/>
    <w:tmpl w:val="41163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25062C7"/>
    <w:multiLevelType w:val="hybridMultilevel"/>
    <w:tmpl w:val="4ED4A91C"/>
    <w:lvl w:ilvl="0" w:tplc="7E34244A">
      <w:start w:val="1"/>
      <w:numFmt w:val="bullet"/>
      <w:lvlText w:val="-"/>
      <w:lvlJc w:val="left"/>
      <w:pPr>
        <w:ind w:left="1068" w:hanging="360"/>
      </w:pPr>
      <w:rPr>
        <w:rFonts w:ascii="Sitka Banner" w:hAnsi="Sitka Banner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FE3367A"/>
    <w:multiLevelType w:val="hybridMultilevel"/>
    <w:tmpl w:val="6EAE9ED2"/>
    <w:lvl w:ilvl="0" w:tplc="7E34244A">
      <w:start w:val="1"/>
      <w:numFmt w:val="bullet"/>
      <w:lvlText w:val="-"/>
      <w:lvlJc w:val="left"/>
      <w:pPr>
        <w:ind w:left="1068" w:hanging="360"/>
      </w:pPr>
      <w:rPr>
        <w:rFonts w:ascii="Sitka Banner" w:hAnsi="Sitka Banner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B7B6B1B"/>
    <w:multiLevelType w:val="hybridMultilevel"/>
    <w:tmpl w:val="7AF8F1A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A51D93"/>
    <w:multiLevelType w:val="hybridMultilevel"/>
    <w:tmpl w:val="B12C6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CFE419A"/>
    <w:multiLevelType w:val="hybridMultilevel"/>
    <w:tmpl w:val="8A183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7F3"/>
    <w:rsid w:val="0008408C"/>
    <w:rsid w:val="002217F3"/>
    <w:rsid w:val="003367C0"/>
    <w:rsid w:val="0034447C"/>
    <w:rsid w:val="003B37BE"/>
    <w:rsid w:val="006A24F5"/>
    <w:rsid w:val="008F0850"/>
    <w:rsid w:val="00AC01B6"/>
    <w:rsid w:val="00AD55C8"/>
    <w:rsid w:val="00D04AD8"/>
    <w:rsid w:val="00DC1697"/>
    <w:rsid w:val="00DD2F67"/>
    <w:rsid w:val="00E3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F3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217F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2217F3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2217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217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217F3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217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217F3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Normalny1">
    <w:name w:val="Normalny1"/>
    <w:rsid w:val="00D04AD8"/>
    <w:pPr>
      <w:widowControl w:val="0"/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2024-09-22T14:27:00Z</dcterms:created>
  <dcterms:modified xsi:type="dcterms:W3CDTF">2025-09-04T16:26:00Z</dcterms:modified>
</cp:coreProperties>
</file>