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6F" w:rsidRPr="00E00A6F" w:rsidRDefault="00E00A6F" w:rsidP="00E00A6F">
      <w:pPr>
        <w:rPr>
          <w:rFonts w:asciiTheme="minorHAnsi" w:hAnsiTheme="minorHAnsi" w:cstheme="minorHAnsi"/>
          <w:b/>
        </w:rPr>
      </w:pPr>
      <w:r w:rsidRPr="00E00A6F">
        <w:rPr>
          <w:rFonts w:asciiTheme="minorHAnsi" w:hAnsiTheme="minorHAnsi" w:cstheme="minorHAnsi"/>
          <w:b/>
        </w:rPr>
        <w:t>Kryteria ocen z wiedzy o społeczeństwie w SP nr 1 w Miechowie w roku szkolnym 2021/2022.</w:t>
      </w:r>
    </w:p>
    <w:p w:rsidR="00E00A6F" w:rsidRPr="00E00A6F" w:rsidRDefault="00E00A6F" w:rsidP="00E00A6F">
      <w:pPr>
        <w:rPr>
          <w:rFonts w:asciiTheme="minorHAnsi" w:hAnsiTheme="minorHAnsi" w:cstheme="minorHAnsi"/>
          <w:b/>
        </w:rPr>
      </w:pPr>
    </w:p>
    <w:p w:rsidR="00E00A6F" w:rsidRPr="00E00A6F" w:rsidRDefault="00E00A6F" w:rsidP="00E00A6F">
      <w:pPr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  <w:b/>
        </w:rPr>
        <w:t>Ocenę celującą (6)</w:t>
      </w:r>
      <w:r w:rsidRPr="00E00A6F">
        <w:rPr>
          <w:rFonts w:asciiTheme="minorHAnsi" w:hAnsiTheme="minorHAnsi" w:cstheme="minorHAnsi"/>
        </w:rPr>
        <w:t xml:space="preserve"> otrzymuje uczeń, który: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wyróżnia się szeroką, samodzielnie zdobytą wiedzą, wybiegającą poza program nauczania,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posiadł umiejętność samodzielnego korzystania z różnych źródeł informacji,</w:t>
      </w:r>
    </w:p>
    <w:p w:rsid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aktywnie działa na rzecz środowiska lokalnego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00A6F">
        <w:rPr>
          <w:rFonts w:asciiTheme="minorHAnsi" w:hAnsiTheme="minorHAnsi" w:cstheme="minorHAnsi"/>
        </w:rPr>
        <w:t xml:space="preserve">samodzielnie formułuje wzorowe pod względem merytorycznym i językowym wypowiedzi ustne </w:t>
      </w:r>
      <w:r w:rsidRPr="00E00A6F">
        <w:rPr>
          <w:rFonts w:asciiTheme="minorHAnsi" w:hAnsiTheme="minorHAnsi" w:cstheme="minorHAnsi"/>
        </w:rPr>
        <w:br/>
        <w:t>i pisemne na określony temat,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doskonale zna szeroką terminologię przedmiotową i swobodnie się nią posługuje,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formułuje własne opinie i sądy, które potrafi prawidłowo i przekonywująco uzasadnić,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potrafi powiązać dzieje własnego regionu z historią Polski i dziejami powszechnymi.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  <w:b/>
        </w:rPr>
        <w:t>Ocenę bardzo dobrą (5</w:t>
      </w:r>
      <w:r w:rsidRPr="00E00A6F">
        <w:rPr>
          <w:rFonts w:asciiTheme="minorHAnsi" w:hAnsiTheme="minorHAnsi" w:cstheme="minorHAnsi"/>
        </w:rPr>
        <w:t>) otrzymuje uczeń, który: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opanował w pełnym stopniu wiadomości i umiejętności przewidziane programem nauczania,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sprawnie, samodzielnie posługuje się różnymi źródłami wiedzy,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rozumie i poprawnie stosuje poznaną terminologię,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 xml:space="preserve">- samodzielnie formułuje wypowiedzi ustne i pisemne na określony temat, wykorzystując wiedzę zdobytą </w:t>
      </w:r>
      <w:r w:rsidRPr="00E00A6F">
        <w:rPr>
          <w:rFonts w:asciiTheme="minorHAnsi" w:hAnsiTheme="minorHAnsi" w:cstheme="minorHAnsi"/>
        </w:rPr>
        <w:br/>
        <w:t>w szkole i samodzielnie,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potrafi współpracować w grupie,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aktywnie uczestniczy w lekcjach.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  <w:b/>
        </w:rPr>
        <w:t>Ocenę dobrą (4)</w:t>
      </w:r>
      <w:r w:rsidRPr="00E00A6F">
        <w:rPr>
          <w:rFonts w:asciiTheme="minorHAnsi" w:hAnsiTheme="minorHAnsi" w:cstheme="minorHAnsi"/>
        </w:rPr>
        <w:t xml:space="preserve"> otrzymuje uczeń, który: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nie opanował całego materiału określonego programem nauczania, ale nie utrudnia mu to poznawania wiedzy,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rozumie genezę, przebieg i skutki wydarzeń historycznych i społecznych,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poprawnie posługuje się prostymi źródłami informacji,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poprawnie rozumuje w kategoriach przyczynowo</w:t>
      </w:r>
      <w:r>
        <w:rPr>
          <w:rFonts w:asciiTheme="minorHAnsi" w:hAnsiTheme="minorHAnsi" w:cstheme="minorHAnsi"/>
        </w:rPr>
        <w:t xml:space="preserve"> </w:t>
      </w:r>
      <w:r w:rsidRPr="00E00A6F">
        <w:rPr>
          <w:rFonts w:asciiTheme="minorHAnsi" w:hAnsiTheme="minorHAnsi" w:cstheme="minorHAnsi"/>
        </w:rPr>
        <w:t>- skutkowych oraz posługuje się pojęciami społecznymi,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umie formułować proste wypowiedzi ustne i pisemne.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  <w:b/>
        </w:rPr>
        <w:t>Ocenę dostateczną (3)</w:t>
      </w:r>
      <w:r w:rsidRPr="00E00A6F">
        <w:rPr>
          <w:rFonts w:asciiTheme="minorHAnsi" w:hAnsiTheme="minorHAnsi" w:cstheme="minorHAnsi"/>
        </w:rPr>
        <w:t xml:space="preserve"> otrzymuje uczeń, który: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E00A6F">
        <w:rPr>
          <w:rFonts w:asciiTheme="minorHAnsi" w:hAnsiTheme="minorHAnsi" w:cstheme="minorHAnsi"/>
        </w:rPr>
        <w:t>opanował podstawowe elementy wiadomości programowych, pozwalające mu na rozumienie najważniejszych zagadnień,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potrafi formułować schematyczne wypowiedzi ustne i pisemne,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umie posługiwać się, często pod kierunkiem nauczyciela, prostymi środkami dydaktycznymi.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  <w:b/>
        </w:rPr>
        <w:t xml:space="preserve">Ocenę dopuszczającą (2) </w:t>
      </w:r>
      <w:r w:rsidRPr="00E00A6F">
        <w:rPr>
          <w:rFonts w:asciiTheme="minorHAnsi" w:hAnsiTheme="minorHAnsi" w:cstheme="minorHAnsi"/>
        </w:rPr>
        <w:t>otrzymuje uczeń, który: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wiedzę ucznia charakteryzują znaczne braki, ale nie uniemożliwia mu to opanowanie wiadomości w dalszej edukacji,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wykonuje zadania o niewielkim stopniu trudności przy znacznej pomocy nauczyciela,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nie wykonał wszystkich prac lekcyjnych i domowych.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  <w:b/>
        </w:rPr>
        <w:t>Ocenę niedostateczną (1)</w:t>
      </w:r>
      <w:r w:rsidRPr="00E00A6F">
        <w:rPr>
          <w:rFonts w:asciiTheme="minorHAnsi" w:hAnsiTheme="minorHAnsi" w:cstheme="minorHAnsi"/>
        </w:rPr>
        <w:t xml:space="preserve"> otrzymuje uczeń, który:</w:t>
      </w:r>
    </w:p>
    <w:p w:rsidR="00E00A6F" w:rsidRPr="00E00A6F" w:rsidRDefault="00E00A6F" w:rsidP="00E00A6F">
      <w:pPr>
        <w:rPr>
          <w:rFonts w:asciiTheme="minorHAnsi" w:hAnsiTheme="minorHAnsi" w:cstheme="minorHAnsi"/>
        </w:rPr>
      </w:pP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nie opanował wiadomości i umiejętności przewidzianych programem nauczania,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nie potrafi, nawet przy znacznej pomocy nauczyciela, korzystać z prostych środków dydaktycznych,</w:t>
      </w:r>
    </w:p>
    <w:p w:rsidR="00E00A6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 nie potrafi formułować nawet prostych wypowiedzi ustnych i pisemnych,</w:t>
      </w:r>
    </w:p>
    <w:p w:rsidR="00BF301F" w:rsidRPr="00E00A6F" w:rsidRDefault="00E00A6F" w:rsidP="00E00A6F">
      <w:pPr>
        <w:jc w:val="both"/>
        <w:rPr>
          <w:rFonts w:asciiTheme="minorHAnsi" w:hAnsiTheme="minorHAnsi" w:cstheme="minorHAnsi"/>
        </w:rPr>
      </w:pPr>
      <w:r w:rsidRPr="00E00A6F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E00A6F">
        <w:rPr>
          <w:rFonts w:asciiTheme="minorHAnsi" w:hAnsiTheme="minorHAnsi" w:cstheme="minorHAnsi"/>
        </w:rPr>
        <w:t>nie zna podstawowej terminologii społecznej.</w:t>
      </w:r>
    </w:p>
    <w:sectPr w:rsidR="00BF301F" w:rsidRPr="00E00A6F" w:rsidSect="00E00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0A6F"/>
    <w:rsid w:val="00BF301F"/>
    <w:rsid w:val="00E0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2200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2021-09-26T20:05:00Z</dcterms:created>
  <dcterms:modified xsi:type="dcterms:W3CDTF">2021-09-26T20:13:00Z</dcterms:modified>
</cp:coreProperties>
</file>